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Висунення кандидатури Брика Т.М.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посаду директора ІФКС НАН України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uk-UA"/>
        </w:rPr>
      </w:pPr>
      <w:r>
        <w:rPr>
          <w:rFonts w:cs="Times New Roman" w:ascii="Times New Roman" w:hAnsi="Times New Roman"/>
          <w:sz w:val="26"/>
          <w:szCs w:val="26"/>
        </w:rPr>
        <w:t xml:space="preserve">У зв’язку з оголошеними виборами директора Інституту фізики конденсованих систем (ІФКС) НАН України Вчена рада ІФКС НАН України </w:t>
      </w: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 xml:space="preserve">відповідно до Статуту НАН України та статуту ІФКС НАН України одноголосно висунула на посаду директора ІФКС НАН України кандидатуру доктора фіз.-мат. наук, старшого наукового співробітника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uk-UA"/>
        </w:rPr>
        <w:t>Брика Тараса Михайловича</w:t>
      </w: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, завідувача відділу комп’ютерного моделювання багаточастинкових систем, заступника директора з наукової роботи (протокол № 47 від 10 березня 2021 року).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 xml:space="preserve">Кандидатура Т.М. Брика відповідає всім вимогам, передбаченим 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uk-UA"/>
          </w:rPr>
          <w:t xml:space="preserve">Законом України «Про наукову і науково-технічну діяльність» 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 xml:space="preserve">та </w:t>
      </w:r>
      <w:hyperlink r:id="rId3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uk-UA"/>
          </w:rPr>
          <w:t xml:space="preserve">Основними принципами організації та діяльності наукової установи НАН України 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uk-UA"/>
        </w:rPr>
        <w:t>(п.4.4., розділ ІV).</w:t>
      </w:r>
    </w:p>
    <w:p>
      <w:pPr>
        <w:pStyle w:val="Normal"/>
        <w:spacing w:lineRule="auto" w:line="240" w:before="0" w:after="0"/>
        <w:ind w:left="397" w:firstLine="3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Тарас  Михайлович  Брик, 1963  р. н., закінчив фізичний ф-т Львівського держ.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університету ім. Івана Франка (1985 р., диплом із відзнакою). Кандидат фіз.-мат. наук (1994 р.), старший наук. співр. (2003 р.), доктор фіз.-мат. наук (2005 р.). Працює в Інституті фізики конденсованих систем НАН України (до 1990 р. – Відділення статистичної фізики Інституту теоретичної фізики АН УРСР) від березня 1987 р. Наукову діяльність розпочинав під керівництвом проф. З.О. Гурського,  відомого фахівця з теорії металів і сплавів. Після захисту кандидатської дисертації у 1995-1996 роках працював у групі проф. Ю. Гафнера (Технічний університет Відня, Австрія) над методикою комп’ютерного моделювання динамічних властивостей рідин. У 1997-1999 рр. стажувався в одного зі засновників першопринципного моделювання проф. Л. Клейнмана (Остін, США), а у 2000-2002 рр.  працював у проф. Т. Геймета (Г’юстон, США) над комп’ютерним моделюванням води та границь розділу фаз. 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Основні напрямки наукової діяльності: структурні та динамічні властивості конденсованих систем при високих тисках та екстремальних умовах, комп’ютерне моделювання невпорядкованих систем, теорія динамічних властивостей плинів і склоподібних систем. Є одним із піонерів використання методів першопринципного комп’ютерного моделювання в Україні для дослідження конденсованих систем при екстремальних умовах, зокрема при високих тисках і температурах.</w:t>
        <w:br/>
        <w:tab/>
        <w:t>Наукові результати Т.М. Брика опубліковані в 275 працях, серед яких: 4 статті в журналах Nature group, 1 стаття в PNAS, 3 статті в Phys. Rev. Lett., 2 статті в J. Phys. Chem. Lett. Наукометричні показники: h-фактор 22 і 1608 цитувань за даними Scopus; h-фактор 24 і 2007 цитувань за даними Google Scholar.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 цикл робіт «Керування властивостями матеріалів в екстремальних умовах» Т.М. Брику в складі авторського колективу присуджено Державну премію України в галузі науки і техніки за 2020 рік.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Активно займається освітньою діяльністю, впродовж багатьох років читає лекції з основ комп’ютерного моделювання, використання кластерів та ґріду для студентів НУ «Львівська політехніка»; відповідає та організовує роботу в Інституті з підготовки аспірантів і докторантів в рамках третього науково-освітнього рівня.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Т.М. Брик виконує значний обсяг науково-організаційної роботи як науковий секретар і голова секції «Комп’ютерне моделювання м’якої речовини» Наукової ради з проблеми «Фізика м’якої речовини» при ВФА НАН України;  член Координаційної ради НАН України з впровадження ґрід-технологій; представник України в програмному комітеті з інфраструктурних проектів програми Горизонт-2020; член міжнародного комітету «Liquid and Amorphous Metals», член експертної ради ДАК МОН України з фізичних дисциплін, заступник головного редактора журналу Condensed Matter Physics, член редколегій журналів «Металофізика і новітні технології» та «Успіхи фізики металів».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4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1342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848-19" TargetMode="External"/><Relationship Id="rId3" Type="http://schemas.openxmlformats.org/officeDocument/2006/relationships/hyperlink" Target="http://www.nas.gov.ua/legaltexts/DocPublic/P-160914-180-1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LibreOffice/6.3.2.2$Windows_X86_64 LibreOffice_project/98b30e735bda24bc04ab42594c85f7fd8be07b9c</Application>
  <Pages>1</Pages>
  <Words>481</Words>
  <Characters>3155</Characters>
  <CharactersWithSpaces>3639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2021-03-29T07:22:00Z</dcterms:created>
  <dc:creator>Boss</dc:creator>
  <dc:description/>
  <dc:language>uk-UA</dc:language>
  <cp:lastModifiedBy/>
  <dcterms:modified xsi:type="dcterms:W3CDTF">2021-03-29T12:59:18Z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